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BAF3" w14:textId="4CBDE5F2" w:rsidR="000E2D8D" w:rsidRDefault="000E2D8D">
      <w:r>
        <w:t>Arizona FAIR Chapter Supplemental Reading List April 2023</w:t>
      </w:r>
    </w:p>
    <w:p w14:paraId="16815C61" w14:textId="15B6D647" w:rsidR="000E2D8D" w:rsidRDefault="000E2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Jeremy S. Adams</w:t>
      </w:r>
      <w:r w:rsidRPr="0083014B">
        <w:rPr>
          <w:rFonts w:ascii="Arial" w:hAnsi="Arial" w:cs="Arial"/>
          <w:i/>
          <w:iCs/>
          <w:sz w:val="28"/>
          <w:szCs w:val="28"/>
        </w:rPr>
        <w:t>, Hollowed Out: A Warning about America’s Next Generation</w:t>
      </w:r>
      <w:r>
        <w:rPr>
          <w:rFonts w:ascii="Arial" w:hAnsi="Arial" w:cs="Arial"/>
          <w:sz w:val="28"/>
          <w:szCs w:val="28"/>
        </w:rPr>
        <w:t>. [Washington, DC: Regnery Publishing, 2021.]</w:t>
      </w:r>
    </w:p>
    <w:p w14:paraId="5883F572" w14:textId="1138A4EE" w:rsidR="0083014B" w:rsidRDefault="008301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John </w:t>
      </w:r>
      <w:proofErr w:type="spellStart"/>
      <w:r>
        <w:rPr>
          <w:rFonts w:ascii="Arial" w:hAnsi="Arial" w:cs="Arial"/>
          <w:sz w:val="28"/>
          <w:szCs w:val="28"/>
        </w:rPr>
        <w:t>Agresto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83014B">
        <w:rPr>
          <w:rFonts w:ascii="Arial" w:hAnsi="Arial" w:cs="Arial"/>
          <w:i/>
          <w:iCs/>
          <w:sz w:val="28"/>
          <w:szCs w:val="28"/>
        </w:rPr>
        <w:t>The Death of Learning: How American Education Has Failed Our Students and What to Do About It</w:t>
      </w:r>
      <w:r>
        <w:rPr>
          <w:rFonts w:ascii="Arial" w:hAnsi="Arial" w:cs="Arial"/>
          <w:sz w:val="28"/>
          <w:szCs w:val="28"/>
        </w:rPr>
        <w:t>. [New York: Encounter Books, 2022.]</w:t>
      </w:r>
    </w:p>
    <w:p w14:paraId="5C009727" w14:textId="0245B0FC" w:rsidR="0083014B" w:rsidRDefault="0083014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Batya</w:t>
      </w:r>
      <w:proofErr w:type="spellEnd"/>
      <w:r>
        <w:rPr>
          <w:rFonts w:ascii="Arial" w:hAnsi="Arial" w:cs="Arial"/>
          <w:sz w:val="28"/>
          <w:szCs w:val="28"/>
        </w:rPr>
        <w:t xml:space="preserve"> Ungar-Sargon, </w:t>
      </w:r>
      <w:r w:rsidRPr="0083014B">
        <w:rPr>
          <w:rFonts w:ascii="Arial" w:hAnsi="Arial" w:cs="Arial"/>
          <w:i/>
          <w:iCs/>
          <w:sz w:val="28"/>
          <w:szCs w:val="28"/>
        </w:rPr>
        <w:t>Bad News: How Woke Media Is Undermining Democracy</w:t>
      </w:r>
      <w:r>
        <w:rPr>
          <w:rFonts w:ascii="Arial" w:hAnsi="Arial" w:cs="Arial"/>
          <w:sz w:val="28"/>
          <w:szCs w:val="28"/>
        </w:rPr>
        <w:t>. [New York: Encounter Books, 2021]</w:t>
      </w:r>
    </w:p>
    <w:p w14:paraId="71D39255" w14:textId="0E963BDB" w:rsidR="000E2D8D" w:rsidRDefault="000E2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Wendell Berry, </w:t>
      </w:r>
      <w:r w:rsidRPr="0083014B">
        <w:rPr>
          <w:rFonts w:ascii="Arial" w:hAnsi="Arial" w:cs="Arial"/>
          <w:i/>
          <w:iCs/>
          <w:sz w:val="28"/>
          <w:szCs w:val="28"/>
        </w:rPr>
        <w:t>The Need to Be Whole: Patriotism and the History of Prejud</w:t>
      </w:r>
      <w:r w:rsidR="00C8677F" w:rsidRPr="0083014B">
        <w:rPr>
          <w:rFonts w:ascii="Arial" w:hAnsi="Arial" w:cs="Arial"/>
          <w:i/>
          <w:iCs/>
          <w:sz w:val="28"/>
          <w:szCs w:val="28"/>
        </w:rPr>
        <w:t>ice.</w:t>
      </w:r>
      <w:r w:rsidR="00C8677F">
        <w:rPr>
          <w:rFonts w:ascii="Arial" w:hAnsi="Arial" w:cs="Arial"/>
          <w:sz w:val="28"/>
          <w:szCs w:val="28"/>
        </w:rPr>
        <w:t xml:space="preserve"> [Shoemaker &amp; Company, 2022.]</w:t>
      </w:r>
    </w:p>
    <w:p w14:paraId="761A692B" w14:textId="1203950E" w:rsidR="00272A7F" w:rsidRDefault="00272A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James Clavell, </w:t>
      </w:r>
      <w:r w:rsidRPr="0083014B">
        <w:rPr>
          <w:rFonts w:ascii="Arial" w:hAnsi="Arial" w:cs="Arial"/>
          <w:i/>
          <w:iCs/>
          <w:sz w:val="28"/>
          <w:szCs w:val="28"/>
        </w:rPr>
        <w:t>The Children’s Story</w:t>
      </w:r>
      <w:r>
        <w:rPr>
          <w:rFonts w:ascii="Arial" w:hAnsi="Arial" w:cs="Arial"/>
          <w:sz w:val="28"/>
          <w:szCs w:val="28"/>
        </w:rPr>
        <w:t>. [ Ashland: Blackstone Publishing, 2022.]</w:t>
      </w:r>
    </w:p>
    <w:p w14:paraId="185CB029" w14:textId="26703903" w:rsidR="00D14F20" w:rsidRDefault="00272A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Andrew Colgan, </w:t>
      </w:r>
      <w:r w:rsidRPr="0083014B">
        <w:rPr>
          <w:rFonts w:ascii="Arial" w:hAnsi="Arial" w:cs="Arial"/>
          <w:i/>
          <w:iCs/>
          <w:sz w:val="28"/>
          <w:szCs w:val="28"/>
        </w:rPr>
        <w:t>Pocket Guide to Postmodernism</w:t>
      </w:r>
      <w:r>
        <w:rPr>
          <w:rFonts w:ascii="Arial" w:hAnsi="Arial" w:cs="Arial"/>
          <w:sz w:val="28"/>
          <w:szCs w:val="28"/>
        </w:rPr>
        <w:t>. [Kingwood: The Atlas Society Press, 2020.]</w:t>
      </w:r>
    </w:p>
    <w:p w14:paraId="1B69B0DB" w14:textId="2A7E3C79" w:rsidR="000E2D8D" w:rsidRDefault="000E2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Timothy S. </w:t>
      </w:r>
      <w:proofErr w:type="spellStart"/>
      <w:r>
        <w:rPr>
          <w:rFonts w:ascii="Arial" w:hAnsi="Arial" w:cs="Arial"/>
          <w:sz w:val="28"/>
          <w:szCs w:val="28"/>
        </w:rPr>
        <w:t>Goerglein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83014B">
        <w:rPr>
          <w:rFonts w:ascii="Arial" w:hAnsi="Arial" w:cs="Arial"/>
          <w:i/>
          <w:iCs/>
          <w:sz w:val="28"/>
          <w:szCs w:val="28"/>
        </w:rPr>
        <w:t>Toward</w:t>
      </w:r>
      <w:proofErr w:type="gramEnd"/>
      <w:r w:rsidRPr="0083014B">
        <w:rPr>
          <w:rFonts w:ascii="Arial" w:hAnsi="Arial" w:cs="Arial"/>
          <w:i/>
          <w:iCs/>
          <w:sz w:val="28"/>
          <w:szCs w:val="28"/>
        </w:rPr>
        <w:t xml:space="preserve"> a More Perfect Union: The Moral and Cultural Case for Teaching the Great American Story</w:t>
      </w:r>
      <w:r>
        <w:rPr>
          <w:rFonts w:ascii="Arial" w:hAnsi="Arial" w:cs="Arial"/>
          <w:sz w:val="28"/>
          <w:szCs w:val="28"/>
        </w:rPr>
        <w:t>. [Sterling: Fidelis Publishing, 2022.]</w:t>
      </w:r>
    </w:p>
    <w:p w14:paraId="37BD2CA6" w14:textId="6DBFC6EA" w:rsidR="00272A7F" w:rsidRDefault="00272A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Roger Kimball, ed. </w:t>
      </w:r>
      <w:r w:rsidRPr="0083014B">
        <w:rPr>
          <w:rFonts w:ascii="Arial" w:hAnsi="Arial" w:cs="Arial"/>
          <w:i/>
          <w:iCs/>
          <w:sz w:val="28"/>
          <w:szCs w:val="28"/>
        </w:rPr>
        <w:t xml:space="preserve">Where </w:t>
      </w:r>
      <w:proofErr w:type="gramStart"/>
      <w:r w:rsidRPr="0083014B">
        <w:rPr>
          <w:rFonts w:ascii="Arial" w:hAnsi="Arial" w:cs="Arial"/>
          <w:i/>
          <w:iCs/>
          <w:sz w:val="28"/>
          <w:szCs w:val="28"/>
        </w:rPr>
        <w:t>Next?:</w:t>
      </w:r>
      <w:proofErr w:type="gramEnd"/>
      <w:r w:rsidRPr="0083014B">
        <w:rPr>
          <w:rFonts w:ascii="Arial" w:hAnsi="Arial" w:cs="Arial"/>
          <w:i/>
          <w:iCs/>
          <w:sz w:val="28"/>
          <w:szCs w:val="28"/>
        </w:rPr>
        <w:t xml:space="preserve"> Western Civilization at the Crossroads</w:t>
      </w:r>
      <w:r>
        <w:rPr>
          <w:rFonts w:ascii="Arial" w:hAnsi="Arial" w:cs="Arial"/>
          <w:sz w:val="28"/>
          <w:szCs w:val="28"/>
        </w:rPr>
        <w:t>. [New York: Encounter Books, 2022.]</w:t>
      </w:r>
    </w:p>
    <w:p w14:paraId="08C380E1" w14:textId="26AFAF7A" w:rsidR="00272A7F" w:rsidRDefault="00272A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Joel </w:t>
      </w:r>
      <w:proofErr w:type="spellStart"/>
      <w:r>
        <w:rPr>
          <w:rFonts w:ascii="Arial" w:hAnsi="Arial" w:cs="Arial"/>
          <w:sz w:val="28"/>
          <w:szCs w:val="28"/>
        </w:rPr>
        <w:t>Kotkin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83014B">
        <w:rPr>
          <w:rFonts w:ascii="Arial" w:hAnsi="Arial" w:cs="Arial"/>
          <w:i/>
          <w:iCs/>
          <w:sz w:val="28"/>
          <w:szCs w:val="28"/>
        </w:rPr>
        <w:t>The Coming of Neo-Feudalism: A Warning to the Global Middle Class</w:t>
      </w:r>
      <w:r>
        <w:rPr>
          <w:rFonts w:ascii="Arial" w:hAnsi="Arial" w:cs="Arial"/>
          <w:sz w:val="28"/>
          <w:szCs w:val="28"/>
        </w:rPr>
        <w:t>. [New York: Encounter Books, 2020.]</w:t>
      </w:r>
    </w:p>
    <w:p w14:paraId="2285EA73" w14:textId="60DB3E78" w:rsidR="000E2D8D" w:rsidRDefault="000E2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James Lindsay, </w:t>
      </w:r>
      <w:r w:rsidRPr="0083014B">
        <w:rPr>
          <w:rFonts w:ascii="Arial" w:hAnsi="Arial" w:cs="Arial"/>
          <w:i/>
          <w:iCs/>
          <w:sz w:val="28"/>
          <w:szCs w:val="28"/>
        </w:rPr>
        <w:t xml:space="preserve">The </w:t>
      </w:r>
      <w:proofErr w:type="spellStart"/>
      <w:r w:rsidRPr="0083014B">
        <w:rPr>
          <w:rFonts w:ascii="Arial" w:hAnsi="Arial" w:cs="Arial"/>
          <w:i/>
          <w:iCs/>
          <w:sz w:val="28"/>
          <w:szCs w:val="28"/>
        </w:rPr>
        <w:t>Marxification</w:t>
      </w:r>
      <w:proofErr w:type="spellEnd"/>
      <w:r w:rsidRPr="0083014B">
        <w:rPr>
          <w:rFonts w:ascii="Arial" w:hAnsi="Arial" w:cs="Arial"/>
          <w:i/>
          <w:iCs/>
          <w:sz w:val="28"/>
          <w:szCs w:val="28"/>
        </w:rPr>
        <w:t xml:space="preserve"> of Education: Pau</w:t>
      </w:r>
      <w:r w:rsidR="005E6029" w:rsidRPr="0083014B">
        <w:rPr>
          <w:rFonts w:ascii="Arial" w:hAnsi="Arial" w:cs="Arial"/>
          <w:i/>
          <w:iCs/>
          <w:sz w:val="28"/>
          <w:szCs w:val="28"/>
        </w:rPr>
        <w:t>l</w:t>
      </w:r>
      <w:r w:rsidRPr="0083014B">
        <w:rPr>
          <w:rFonts w:ascii="Arial" w:hAnsi="Arial" w:cs="Arial"/>
          <w:i/>
          <w:iCs/>
          <w:sz w:val="28"/>
          <w:szCs w:val="28"/>
        </w:rPr>
        <w:t>o Freire’s Critical Marxism and the Theft of Education</w:t>
      </w:r>
      <w:r>
        <w:rPr>
          <w:rFonts w:ascii="Arial" w:hAnsi="Arial" w:cs="Arial"/>
          <w:sz w:val="28"/>
          <w:szCs w:val="28"/>
        </w:rPr>
        <w:t>. [Orlando: New Discourses, 2022.]</w:t>
      </w:r>
    </w:p>
    <w:p w14:paraId="1622C46B" w14:textId="305302C8" w:rsidR="00272A7F" w:rsidRDefault="00272A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James Lindsay, </w:t>
      </w:r>
      <w:r w:rsidRPr="0083014B">
        <w:rPr>
          <w:rFonts w:ascii="Arial" w:hAnsi="Arial" w:cs="Arial"/>
          <w:i/>
          <w:iCs/>
          <w:sz w:val="28"/>
          <w:szCs w:val="28"/>
        </w:rPr>
        <w:t>Race Marxism</w:t>
      </w:r>
      <w:r>
        <w:rPr>
          <w:rFonts w:ascii="Arial" w:hAnsi="Arial" w:cs="Arial"/>
          <w:sz w:val="28"/>
          <w:szCs w:val="28"/>
        </w:rPr>
        <w:t>. [Orlando: New Discourses, 2022.]</w:t>
      </w:r>
    </w:p>
    <w:p w14:paraId="62C5FC5D" w14:textId="606F6C1A" w:rsidR="0083014B" w:rsidRDefault="000E2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Stella Morabito, </w:t>
      </w:r>
      <w:r w:rsidRPr="0083014B">
        <w:rPr>
          <w:rFonts w:ascii="Arial" w:hAnsi="Arial" w:cs="Arial"/>
          <w:i/>
          <w:iCs/>
          <w:sz w:val="28"/>
          <w:szCs w:val="28"/>
        </w:rPr>
        <w:t>The Weaponization of Loneliness: How Tyrants Stoke Our Fear of Isolation to Silence, Divide, and Conquer</w:t>
      </w:r>
      <w:r>
        <w:rPr>
          <w:rFonts w:ascii="Arial" w:hAnsi="Arial" w:cs="Arial"/>
          <w:sz w:val="28"/>
          <w:szCs w:val="28"/>
        </w:rPr>
        <w:t>. [New York: Bombardier Books, 2022.]</w:t>
      </w:r>
    </w:p>
    <w:p w14:paraId="5C8DDBA8" w14:textId="25E91F97" w:rsidR="0083014B" w:rsidRDefault="00550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Margaret O’Mara. </w:t>
      </w:r>
      <w:r w:rsidRPr="00550A61">
        <w:rPr>
          <w:rFonts w:ascii="Arial" w:hAnsi="Arial" w:cs="Arial"/>
          <w:i/>
          <w:iCs/>
          <w:sz w:val="28"/>
          <w:szCs w:val="28"/>
        </w:rPr>
        <w:t>The Code: Silicon Valley and the Remaking of America</w:t>
      </w:r>
      <w:r>
        <w:rPr>
          <w:rFonts w:ascii="Arial" w:hAnsi="Arial" w:cs="Arial"/>
          <w:sz w:val="28"/>
          <w:szCs w:val="28"/>
        </w:rPr>
        <w:t>. [New York: Penguin Books, 2020.]</w:t>
      </w:r>
    </w:p>
    <w:p w14:paraId="536B8DFB" w14:textId="229F57F6" w:rsidR="00D14F20" w:rsidRDefault="00D14F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Vivek Ramaswamy, </w:t>
      </w:r>
      <w:r w:rsidRPr="0083014B">
        <w:rPr>
          <w:rFonts w:ascii="Arial" w:hAnsi="Arial" w:cs="Arial"/>
          <w:i/>
          <w:iCs/>
          <w:sz w:val="28"/>
          <w:szCs w:val="28"/>
        </w:rPr>
        <w:t>Nation of Victims: Identity Politics, the Death of Merit, and the Path Back to Excellence</w:t>
      </w:r>
      <w:r>
        <w:rPr>
          <w:rFonts w:ascii="Arial" w:hAnsi="Arial" w:cs="Arial"/>
          <w:sz w:val="28"/>
          <w:szCs w:val="28"/>
        </w:rPr>
        <w:t>. [New York: Center Street, 2022.]</w:t>
      </w:r>
    </w:p>
    <w:p w14:paraId="5E196944" w14:textId="13E91732" w:rsidR="00D14F20" w:rsidRDefault="00D14F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Vivek Ramaswamy, </w:t>
      </w:r>
      <w:r w:rsidRPr="0083014B">
        <w:rPr>
          <w:rFonts w:ascii="Arial" w:hAnsi="Arial" w:cs="Arial"/>
          <w:i/>
          <w:iCs/>
          <w:sz w:val="28"/>
          <w:szCs w:val="28"/>
        </w:rPr>
        <w:t>Woke, Inc.: Inside Corporate America’s Social Justice Scam</w:t>
      </w:r>
      <w:r>
        <w:rPr>
          <w:rFonts w:ascii="Arial" w:hAnsi="Arial" w:cs="Arial"/>
          <w:sz w:val="28"/>
          <w:szCs w:val="28"/>
        </w:rPr>
        <w:t>. [New York: Center Street, 2021.]</w:t>
      </w:r>
    </w:p>
    <w:p w14:paraId="7C59FEB2" w14:textId="00BE5822" w:rsidR="0083014B" w:rsidRPr="000E2D8D" w:rsidRDefault="008301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Howard Rheingold, </w:t>
      </w:r>
      <w:r w:rsidRPr="0083014B">
        <w:rPr>
          <w:rFonts w:ascii="Arial" w:hAnsi="Arial" w:cs="Arial"/>
          <w:i/>
          <w:iCs/>
          <w:sz w:val="28"/>
          <w:szCs w:val="28"/>
        </w:rPr>
        <w:t>Smart Mobs: The Next Social Revolution</w:t>
      </w:r>
      <w:r>
        <w:rPr>
          <w:rFonts w:ascii="Arial" w:hAnsi="Arial" w:cs="Arial"/>
          <w:sz w:val="28"/>
          <w:szCs w:val="28"/>
        </w:rPr>
        <w:t>. [New York: Basic Books, 2002.]</w:t>
      </w:r>
    </w:p>
    <w:sectPr w:rsidR="0083014B" w:rsidRPr="000E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8D"/>
    <w:rsid w:val="000E2D8D"/>
    <w:rsid w:val="00272A7F"/>
    <w:rsid w:val="00550A61"/>
    <w:rsid w:val="005E6029"/>
    <w:rsid w:val="0083014B"/>
    <w:rsid w:val="00C8677F"/>
    <w:rsid w:val="00D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DFE6"/>
  <w15:chartTrackingRefBased/>
  <w15:docId w15:val="{69A4B828-DEEF-4538-972E-B3A5AD0A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Wade</dc:creator>
  <cp:keywords/>
  <dc:description/>
  <cp:lastModifiedBy>Michael Wade</cp:lastModifiedBy>
  <cp:revision>5</cp:revision>
  <dcterms:created xsi:type="dcterms:W3CDTF">2023-04-11T00:14:00Z</dcterms:created>
  <dcterms:modified xsi:type="dcterms:W3CDTF">2023-04-12T02:48:00Z</dcterms:modified>
</cp:coreProperties>
</file>